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81A9B" w:rsidR="00C96D2C" w:rsidP="280A1866" w:rsidRDefault="00C96D2C" w14:paraId="6C0B36C2" w14:textId="0A9D85ED">
      <w:pPr>
        <w:spacing w:line="276" w:lineRule="auto"/>
        <w:rPr>
          <w:rFonts w:ascii="Segoe UI" w:hAnsi="Segoe UI" w:eastAsia="Segoe UI" w:cs="Segoe UI"/>
          <w:b w:val="1"/>
          <w:bCs w:val="1"/>
        </w:rPr>
      </w:pPr>
      <w:r w:rsidRPr="280A1866" w:rsidR="6A10CD0C">
        <w:rPr>
          <w:rFonts w:ascii="Segoe UI" w:hAnsi="Segoe UI" w:eastAsia="Segoe UI" w:cs="Segoe UI"/>
          <w:b w:val="1"/>
          <w:bCs w:val="1"/>
          <w:lang w:val="fi"/>
        </w:rPr>
        <w:t>2026 Suomi – Jossain on valo joka ei sammu</w:t>
      </w:r>
    </w:p>
    <w:p w:rsidRPr="00081A9B" w:rsidR="00C96D2C" w:rsidP="280A1866" w:rsidRDefault="6648319E" w14:paraId="3862D664" w14:textId="04B56D5C">
      <w:pPr>
        <w:spacing w:line="276" w:lineRule="auto"/>
        <w:rPr>
          <w:rFonts w:ascii="Segoe UI" w:hAnsi="Segoe UI" w:eastAsia="Segoe UI" w:cs="Segoe UI"/>
        </w:rPr>
      </w:pPr>
      <w:r w:rsidRPr="280A1866" w:rsidR="7F09D4BD">
        <w:rPr>
          <w:rFonts w:ascii="Segoe UI" w:hAnsi="Segoe UI" w:eastAsia="Segoe UI" w:cs="Segoe UI"/>
          <w:lang w:val="fi"/>
        </w:rPr>
        <w:t>Suomalainen elokuva</w:t>
      </w:r>
      <w:r w:rsidRPr="280A1866" w:rsidR="7F09D4BD">
        <w:rPr>
          <w:rFonts w:ascii="Segoe UI" w:hAnsi="Segoe UI" w:eastAsia="Segoe UI" w:cs="Segoe UI"/>
          <w:i w:val="1"/>
          <w:iCs w:val="1"/>
          <w:lang w:val="fi"/>
        </w:rPr>
        <w:t xml:space="preserve"> Jossain on valo joka ei sammu</w:t>
      </w:r>
      <w:r w:rsidRPr="280A1866" w:rsidR="7F09D4BD">
        <w:rPr>
          <w:rFonts w:ascii="Segoe UI" w:hAnsi="Segoe UI" w:eastAsia="Segoe UI" w:cs="Segoe UI"/>
          <w:lang w:val="fi"/>
        </w:rPr>
        <w:t xml:space="preserve"> on ehdolla Pohjoismaiden neuvoston vuoden 2026 elokuvapalkinnon saajaksi. Palkintoehdokkaina ovat ohjaaja-käsikirjoittaja </w:t>
      </w:r>
      <w:r w:rsidRPr="280A1866" w:rsidR="7F09D4BD">
        <w:rPr>
          <w:rFonts w:ascii="Segoe UI" w:hAnsi="Segoe UI" w:eastAsia="Segoe UI" w:cs="Segoe UI"/>
          <w:b w:val="1"/>
          <w:bCs w:val="1"/>
          <w:lang w:val="fi"/>
        </w:rPr>
        <w:t>Lauri-Matti Parppei</w:t>
      </w:r>
      <w:r w:rsidRPr="280A1866" w:rsidR="7F09D4BD">
        <w:rPr>
          <w:rFonts w:ascii="Segoe UI" w:hAnsi="Segoe UI" w:eastAsia="Segoe UI" w:cs="Segoe UI"/>
          <w:lang w:val="fi"/>
        </w:rPr>
        <w:t xml:space="preserve"> sekä tuottaja </w:t>
      </w:r>
      <w:r w:rsidRPr="280A1866" w:rsidR="7F09D4BD">
        <w:rPr>
          <w:rFonts w:ascii="Segoe UI" w:hAnsi="Segoe UI" w:eastAsia="Segoe UI" w:cs="Segoe UI"/>
          <w:b w:val="1"/>
          <w:bCs w:val="1"/>
          <w:lang w:val="fi"/>
        </w:rPr>
        <w:t>Ilona Tolmunen</w:t>
      </w:r>
      <w:r w:rsidRPr="280A1866" w:rsidR="7F09D4BD">
        <w:rPr>
          <w:rFonts w:ascii="Segoe UI" w:hAnsi="Segoe UI" w:eastAsia="Segoe UI" w:cs="Segoe UI"/>
          <w:lang w:val="fi"/>
        </w:rPr>
        <w:t>.</w:t>
      </w:r>
    </w:p>
    <w:p w:rsidRPr="00081A9B" w:rsidR="00524B5E" w:rsidP="280A1866" w:rsidRDefault="6648319E" w14:paraId="46F20A41" w14:textId="12F0AA38">
      <w:pPr>
        <w:spacing w:line="276" w:lineRule="auto"/>
        <w:rPr>
          <w:rFonts w:ascii="Segoe UI" w:hAnsi="Segoe UI" w:eastAsia="Segoe UI" w:cs="Segoe UI"/>
          <w:b w:val="1"/>
          <w:bCs w:val="1"/>
          <w:u w:val="none"/>
        </w:rPr>
      </w:pPr>
      <w:r w:rsidRPr="280A1866" w:rsidR="2730101C">
        <w:rPr>
          <w:rFonts w:ascii="Segoe UI" w:hAnsi="Segoe UI" w:eastAsia="Segoe UI" w:cs="Segoe UI"/>
          <w:b w:val="1"/>
          <w:bCs w:val="1"/>
          <w:u w:val="none"/>
          <w:lang w:val="fi"/>
        </w:rPr>
        <w:t>Palkintolautakunnan perustelu</w:t>
      </w:r>
    </w:p>
    <w:p w:rsidR="698BAE9A" w:rsidP="280A1866" w:rsidRDefault="698BAE9A" w14:paraId="22D77CBA" w14:textId="3B83B3E3">
      <w:pPr>
        <w:spacing w:line="276" w:lineRule="auto"/>
        <w:rPr>
          <w:rFonts w:ascii="Segoe UI" w:hAnsi="Segoe UI" w:eastAsia="Segoe UI" w:cs="Segoe UI"/>
        </w:rPr>
      </w:pPr>
      <w:r w:rsidRPr="280A1866" w:rsidR="2C1346C0">
        <w:rPr>
          <w:rFonts w:ascii="Segoe UI" w:hAnsi="Segoe UI" w:eastAsia="Segoe UI" w:cs="Segoe UI"/>
          <w:lang w:val="fi"/>
        </w:rPr>
        <w:t>Suomen ehdokkaaksi on valittu elokuva, joka nostaa esiin ystävyyden merkityksen sekä taiteen tekemisen parantavan ja vaikeuksien keskellä eteenpäin vievän voiman. Elokuva hurmaa autenttisella paikan tunnulla ja eletyillä tunteilla, jotka tekevät sen maailmasta poikkeuksellisen väkevän. Joka hetkessä sykkii rakkaus elokuvissa harvoin kuultuun vaihtoehtomusiikin lajiin, mikä laajentaa katsojan käsitystä musiikillisen ilmaisun mahdollisuuksista. Tuoreiden näyttelijäkasvojen ensemble soittaa saumattomasti yhteen, ja koko teos vaikuttaa syntyneen aidosti yhdessä tekemällä – aivan kuten se omaehtoinen luominen, jota tarinakin kuvaa.</w:t>
      </w:r>
    </w:p>
    <w:p w:rsidRPr="00081A9B" w:rsidR="00524B5E" w:rsidP="280A1866" w:rsidRDefault="77F0B5A7" w14:paraId="7D9ED33C" w14:textId="0F9BC6A9">
      <w:pPr>
        <w:spacing w:line="276" w:lineRule="auto"/>
        <w:rPr>
          <w:rFonts w:ascii="Segoe UI" w:hAnsi="Segoe UI" w:eastAsia="Segoe UI" w:cs="Segoe UI"/>
          <w:b w:val="1"/>
          <w:bCs w:val="1"/>
          <w:u w:val="none"/>
        </w:rPr>
      </w:pPr>
      <w:r w:rsidRPr="280A1866" w:rsidR="5283D2FB">
        <w:rPr>
          <w:rFonts w:ascii="Segoe UI" w:hAnsi="Segoe UI" w:eastAsia="Segoe UI" w:cs="Segoe UI"/>
          <w:b w:val="1"/>
          <w:bCs w:val="1"/>
          <w:u w:val="none"/>
          <w:lang w:val="fi"/>
        </w:rPr>
        <w:t>Tekijäesittelyt</w:t>
      </w:r>
    </w:p>
    <w:p w:rsidRPr="00081A9B" w:rsidR="000F439F" w:rsidP="280A1866" w:rsidRDefault="000F439F" w14:paraId="62C23194" w14:textId="77777777">
      <w:pPr>
        <w:pStyle w:val="p1"/>
        <w:spacing w:line="276" w:lineRule="auto"/>
        <w:rPr>
          <w:rFonts w:ascii="Segoe UI" w:hAnsi="Segoe UI" w:eastAsia="Segoe UI" w:cs="Segoe UI"/>
          <w:color w:val="auto"/>
          <w:kern w:val="2"/>
          <w:sz w:val="24"/>
          <w:szCs w:val="24"/>
        </w:rPr>
      </w:pPr>
      <w:r w:rsidRPr="280A1866" w:rsidR="0FD52EC1">
        <w:rPr>
          <w:rFonts w:ascii="Segoe UI" w:hAnsi="Segoe UI" w:eastAsia="Segoe UI" w:cs="Segoe UI"/>
          <w:b w:val="1"/>
          <w:bCs w:val="1"/>
          <w:color w:val="auto"/>
          <w:sz w:val="24"/>
          <w:szCs w:val="24"/>
          <w:lang w:val="fi"/>
        </w:rPr>
        <w:t>L</w:t>
      </w:r>
      <w:r w:rsidRPr="280A1866" w:rsidR="0FD52EC1">
        <w:rPr>
          <w:rFonts w:ascii="Segoe UI" w:hAnsi="Segoe UI" w:eastAsia="Segoe UI" w:cs="Segoe UI"/>
          <w:b w:val="1"/>
          <w:bCs w:val="1"/>
          <w:color w:val="auto"/>
          <w:kern w:val="2"/>
          <w:sz w:val="24"/>
          <w:szCs w:val="24"/>
          <w:lang w:val="fi"/>
        </w:rPr>
        <w:t>auri-Matti Parppei</w:t>
      </w:r>
      <w:r w:rsidRPr="280A1866" w:rsidR="0FD52EC1">
        <w:rPr>
          <w:rFonts w:ascii="Segoe UI" w:hAnsi="Segoe UI" w:eastAsia="Segoe UI" w:cs="Segoe UI"/>
          <w:color w:val="auto"/>
          <w:kern w:val="2"/>
          <w:sz w:val="24"/>
          <w:szCs w:val="24"/>
          <w:lang w:val="fi"/>
        </w:rPr>
        <w:t xml:space="preserve"> on helsinkiläinen elokuvantekijä, muusikko ja kuvataiteilija, jolla on ainutlaatuinen kerrontatyyli sekä intiimi ja herkkä lähestymistapa näyttelijöiden ohjaamiseen.</w:t>
      </w:r>
      <w:r w:rsidRPr="280A1866" w:rsidR="0FD52EC1">
        <w:rPr>
          <w:rFonts w:ascii="Segoe UI" w:hAnsi="Segoe UI" w:eastAsia="Segoe UI" w:cs="Segoe UI"/>
          <w:color w:val="auto"/>
          <w:sz w:val="24"/>
          <w:szCs w:val="24"/>
          <w:lang w:val="fi"/>
        </w:rPr>
        <w:t xml:space="preserve"> </w:t>
      </w:r>
      <w:r w:rsidRPr="280A1866" w:rsidR="0FD52EC1">
        <w:rPr>
          <w:rFonts w:ascii="Segoe UI" w:hAnsi="Segoe UI" w:eastAsia="Segoe UI" w:cs="Segoe UI"/>
          <w:color w:val="auto"/>
          <w:kern w:val="2"/>
          <w:sz w:val="24"/>
          <w:szCs w:val="24"/>
          <w:lang w:val="fi"/>
        </w:rPr>
        <w:t xml:space="preserve">Hänen pitkä esikoiselokuvansa </w:t>
      </w:r>
      <w:r w:rsidRPr="280A1866" w:rsidR="0FD52EC1">
        <w:rPr>
          <w:rFonts w:ascii="Segoe UI" w:hAnsi="Segoe UI" w:eastAsia="Segoe UI" w:cs="Segoe UI"/>
          <w:i w:val="1"/>
          <w:iCs w:val="1"/>
          <w:color w:val="auto"/>
          <w:kern w:val="2"/>
          <w:sz w:val="24"/>
          <w:szCs w:val="24"/>
          <w:lang w:val="fi"/>
        </w:rPr>
        <w:t>Jossain on valo joka ei sammu</w:t>
      </w:r>
      <w:r w:rsidRPr="280A1866" w:rsidR="0FD52EC1">
        <w:rPr>
          <w:rFonts w:ascii="Segoe UI" w:hAnsi="Segoe UI" w:eastAsia="Segoe UI" w:cs="Segoe UI"/>
          <w:color w:val="auto"/>
          <w:kern w:val="2"/>
          <w:sz w:val="24"/>
          <w:szCs w:val="24"/>
          <w:lang w:val="fi"/>
        </w:rPr>
        <w:t xml:space="preserve"> sai ensi-iltansa Cannesin elokuvajuhlien ACID-esityssarjassa vuonna 2025 ja voitti Suomessa seitsemän Jussi-palkintoa, muun muassa parhaan ohjauksen ja käsikirjoituksen palkinnot. Parppein ensimmäinen keskipitkä tv-sarja</w:t>
      </w:r>
      <w:r w:rsidRPr="280A1866" w:rsidR="0FD52EC1">
        <w:rPr>
          <w:rFonts w:ascii="Segoe UI" w:hAnsi="Segoe UI" w:eastAsia="Segoe UI" w:cs="Segoe UI"/>
          <w:i w:val="1"/>
          <w:iCs w:val="1"/>
          <w:color w:val="auto"/>
          <w:kern w:val="2"/>
          <w:sz w:val="24"/>
          <w:szCs w:val="24"/>
          <w:lang w:val="fi"/>
        </w:rPr>
        <w:t xml:space="preserve"> Outo kesä</w:t>
      </w:r>
      <w:r w:rsidRPr="280A1866" w:rsidR="0FD52EC1">
        <w:rPr>
          <w:rFonts w:ascii="Segoe UI" w:hAnsi="Segoe UI" w:eastAsia="Segoe UI" w:cs="Segoe UI"/>
          <w:color w:val="auto"/>
          <w:kern w:val="2"/>
          <w:sz w:val="24"/>
          <w:szCs w:val="24"/>
          <w:lang w:val="fi"/>
        </w:rPr>
        <w:t xml:space="preserve"> (2022) valittiin Series Mania -festivaalin kilpailusarjaan. Parppei on ohjannut myös useita palkittuja lyhytelokuvia, joista voidaan mainita </w:t>
      </w:r>
      <w:r w:rsidRPr="280A1866" w:rsidR="0FD52EC1">
        <w:rPr>
          <w:rFonts w:ascii="Segoe UI" w:hAnsi="Segoe UI" w:eastAsia="Segoe UI" w:cs="Segoe UI"/>
          <w:i w:val="1"/>
          <w:iCs w:val="1"/>
          <w:color w:val="auto"/>
          <w:kern w:val="2"/>
          <w:sz w:val="24"/>
          <w:szCs w:val="24"/>
          <w:lang w:val="fi"/>
        </w:rPr>
        <w:t xml:space="preserve">Hiljaa kuin murhaajat </w:t>
      </w:r>
      <w:r w:rsidRPr="280A1866" w:rsidR="0FD52EC1">
        <w:rPr>
          <w:rFonts w:ascii="Segoe UI" w:hAnsi="Segoe UI" w:eastAsia="Segoe UI" w:cs="Segoe UI"/>
          <w:color w:val="auto"/>
          <w:kern w:val="2"/>
          <w:sz w:val="24"/>
          <w:szCs w:val="24"/>
          <w:lang w:val="fi"/>
        </w:rPr>
        <w:t xml:space="preserve">(2019) ja </w:t>
      </w:r>
      <w:r w:rsidRPr="280A1866" w:rsidR="0FD52EC1">
        <w:rPr>
          <w:rFonts w:ascii="Segoe UI" w:hAnsi="Segoe UI" w:eastAsia="Segoe UI" w:cs="Segoe UI"/>
          <w:i w:val="1"/>
          <w:iCs w:val="1"/>
          <w:color w:val="auto"/>
          <w:kern w:val="2"/>
          <w:sz w:val="24"/>
          <w:szCs w:val="24"/>
          <w:lang w:val="fi"/>
        </w:rPr>
        <w:t>Viimeinen päivä</w:t>
      </w:r>
      <w:r w:rsidRPr="280A1866" w:rsidR="0FD52EC1">
        <w:rPr>
          <w:rFonts w:ascii="Segoe UI" w:hAnsi="Segoe UI" w:eastAsia="Segoe UI" w:cs="Segoe UI"/>
          <w:color w:val="auto"/>
          <w:kern w:val="2"/>
          <w:sz w:val="24"/>
          <w:szCs w:val="24"/>
          <w:lang w:val="fi"/>
        </w:rPr>
        <w:t xml:space="preserve"> (2020).</w:t>
      </w:r>
      <w:r w:rsidRPr="280A1866" w:rsidR="0FD52EC1">
        <w:rPr>
          <w:rFonts w:ascii="Segoe UI" w:hAnsi="Segoe UI" w:eastAsia="Segoe UI" w:cs="Segoe UI"/>
          <w:color w:val="auto"/>
          <w:sz w:val="24"/>
          <w:szCs w:val="24"/>
          <w:lang w:val="fi"/>
        </w:rPr>
        <w:t xml:space="preserve"> </w:t>
      </w:r>
      <w:r w:rsidRPr="280A1866" w:rsidR="0FD52EC1">
        <w:rPr>
          <w:rFonts w:ascii="Segoe UI" w:hAnsi="Segoe UI" w:eastAsia="Segoe UI" w:cs="Segoe UI"/>
          <w:color w:val="auto"/>
          <w:kern w:val="2"/>
          <w:sz w:val="24"/>
          <w:szCs w:val="24"/>
          <w:lang w:val="fi"/>
        </w:rPr>
        <w:t>Elokuvanteon ohella Parppei on Musta valo -yhtyeen laulaja ja lauluntekijä.</w:t>
      </w:r>
    </w:p>
    <w:p w:rsidRPr="00081A9B" w:rsidR="000F439F" w:rsidP="280A1866" w:rsidRDefault="000F439F" w14:paraId="6511C7E4" w14:textId="77777777">
      <w:pPr>
        <w:spacing w:line="276" w:lineRule="auto"/>
        <w:rPr>
          <w:rFonts w:ascii="Segoe UI" w:hAnsi="Segoe UI" w:eastAsia="Segoe UI" w:cs="Segoe UI"/>
          <w:u w:val="single"/>
        </w:rPr>
      </w:pPr>
    </w:p>
    <w:p w:rsidRPr="00081A9B" w:rsidR="000F439F" w:rsidP="280A1866" w:rsidRDefault="000F439F" w14:paraId="1EE76E24" w14:textId="19847555">
      <w:pPr>
        <w:autoSpaceDE w:val="0"/>
        <w:autoSpaceDN w:val="0"/>
        <w:adjustRightInd w:val="0"/>
        <w:spacing w:after="0" w:line="276" w:lineRule="auto"/>
        <w:rPr>
          <w:rFonts w:ascii="Segoe UI" w:hAnsi="Segoe UI" w:eastAsia="Segoe UI" w:cs="Segoe UI"/>
        </w:rPr>
      </w:pPr>
      <w:r w:rsidRPr="280A1866" w:rsidR="0FD52EC1">
        <w:rPr>
          <w:rFonts w:ascii="Segoe UI" w:hAnsi="Segoe UI" w:eastAsia="Segoe UI" w:cs="Segoe UI"/>
          <w:b w:val="1"/>
          <w:bCs w:val="1"/>
          <w:lang w:val="fi"/>
        </w:rPr>
        <w:t>Ilona Tolmunen</w:t>
      </w:r>
      <w:r w:rsidRPr="280A1866" w:rsidR="0FD52EC1">
        <w:rPr>
          <w:rFonts w:ascii="Segoe UI" w:hAnsi="Segoe UI" w:eastAsia="Segoe UI" w:cs="Segoe UI"/>
          <w:lang w:val="fi"/>
        </w:rPr>
        <w:t xml:space="preserve"> on ollut suomalaisen Made-tuotantoyhtiön toimitusjohtajana vuodesta 2019 lähtien. Hän on EAVE-ohjelman alumni, joka on tuottanut ja yhteistuottanut useita kansainvälistä tunnustusta saaneita elokuvia. </w:t>
      </w:r>
      <w:r w:rsidRPr="280A1866" w:rsidR="0FD52EC1">
        <w:rPr>
          <w:rFonts w:ascii="Segoe UI" w:hAnsi="Segoe UI" w:eastAsia="Segoe UI" w:cs="Segoe UI"/>
          <w:i w:val="1"/>
          <w:iCs w:val="1"/>
          <w:lang w:val="fi"/>
        </w:rPr>
        <w:t>Jossain on valo joka ei sammu</w:t>
      </w:r>
      <w:r w:rsidRPr="280A1866" w:rsidR="0FD52EC1">
        <w:rPr>
          <w:rFonts w:ascii="Segoe UI" w:hAnsi="Segoe UI" w:eastAsia="Segoe UI" w:cs="Segoe UI"/>
          <w:lang w:val="fi"/>
        </w:rPr>
        <w:t xml:space="preserve"> -elokuvan ensi-ilta oli Cannesin elokuvajuhlien ACID-esityssarjassa vuonna 2025, ja se voitti seitsemän Jussi-palkintoa, muun muassa parhaan elokuvan palkinnon. Ilona Tolmusen muista tuotannoista voidaan mainita Isabella Eklöfin </w:t>
      </w:r>
      <w:r w:rsidRPr="280A1866" w:rsidR="0FD52EC1">
        <w:rPr>
          <w:rFonts w:ascii="Segoe UI" w:hAnsi="Segoe UI" w:eastAsia="Segoe UI" w:cs="Segoe UI"/>
          <w:i w:val="1"/>
          <w:iCs w:val="1"/>
          <w:lang w:val="fi"/>
        </w:rPr>
        <w:t>Kalak</w:t>
      </w:r>
      <w:r w:rsidRPr="280A1866" w:rsidR="0FD52EC1">
        <w:rPr>
          <w:rFonts w:ascii="Segoe UI" w:hAnsi="Segoe UI" w:eastAsia="Segoe UI" w:cs="Segoe UI"/>
          <w:lang w:val="fi"/>
        </w:rPr>
        <w:t xml:space="preserve"> (2023), joka oli Suomen, Ruotsin, Norjan, Tanskan, Grönlannin ja Alankomaiden yhteistuotanto ja voitti kaksi palkintoa San Sebastiánin elokuvajuhlilla. Aino Sunin </w:t>
      </w:r>
      <w:r w:rsidRPr="280A1866" w:rsidR="0FD52EC1">
        <w:rPr>
          <w:rFonts w:ascii="Segoe UI" w:hAnsi="Segoe UI" w:eastAsia="Segoe UI" w:cs="Segoe UI"/>
          <w:i w:val="1"/>
          <w:iCs w:val="1"/>
          <w:lang w:val="fi"/>
        </w:rPr>
        <w:t>Sydänpeto</w:t>
      </w:r>
      <w:r w:rsidRPr="280A1866" w:rsidR="0FD52EC1">
        <w:rPr>
          <w:rFonts w:ascii="Segoe UI" w:hAnsi="Segoe UI" w:eastAsia="Segoe UI" w:cs="Segoe UI"/>
          <w:lang w:val="fi"/>
        </w:rPr>
        <w:t xml:space="preserve"> (2022) oli puolestaan suomalais-ranskalais-saksalainen yhteistuotanto, joka nähtiin ensimmäisen kerran Göteborgin elokuvajuhlilla ja sai kaksi Jussia. Tolmunen on tuottanut myös Lauri-Matti Parppein televisiosarjan </w:t>
      </w:r>
      <w:r w:rsidRPr="280A1866" w:rsidR="0FD52EC1">
        <w:rPr>
          <w:rFonts w:ascii="Segoe UI" w:hAnsi="Segoe UI" w:eastAsia="Segoe UI" w:cs="Segoe UI"/>
          <w:i w:val="1"/>
          <w:iCs w:val="1"/>
          <w:lang w:val="fi"/>
        </w:rPr>
        <w:t>Outo kesä</w:t>
      </w:r>
      <w:r w:rsidRPr="280A1866" w:rsidR="0FD52EC1">
        <w:rPr>
          <w:rFonts w:ascii="Segoe UI" w:hAnsi="Segoe UI" w:eastAsia="Segoe UI" w:cs="Segoe UI"/>
          <w:lang w:val="fi"/>
        </w:rPr>
        <w:t xml:space="preserve"> (2022), joka valittiin Series Manian kilpasarjaan.</w:t>
      </w:r>
    </w:p>
    <w:p w:rsidRPr="00081A9B" w:rsidR="00524B5E" w:rsidP="280A1866" w:rsidRDefault="00524B5E" w14:paraId="293FBC45" w14:textId="77777777">
      <w:pPr>
        <w:spacing w:line="276" w:lineRule="auto"/>
        <w:rPr>
          <w:rFonts w:ascii="Segoe UI" w:hAnsi="Segoe UI" w:eastAsia="Segoe UI" w:cs="Segoe UI"/>
        </w:rPr>
      </w:pPr>
    </w:p>
    <w:p w:rsidRPr="00081A9B" w:rsidR="00524B5E" w:rsidP="280A1866" w:rsidRDefault="000F439F" w14:paraId="16175E89" w14:textId="2C253E33">
      <w:pPr>
        <w:spacing w:line="276" w:lineRule="auto"/>
        <w:rPr>
          <w:rFonts w:ascii="Segoe UI" w:hAnsi="Segoe UI" w:eastAsia="Segoe UI" w:cs="Segoe UI"/>
          <w:b w:val="1"/>
          <w:bCs w:val="1"/>
          <w:u w:val="none"/>
        </w:rPr>
      </w:pPr>
      <w:r w:rsidRPr="280A1866" w:rsidR="0FD52EC1">
        <w:rPr>
          <w:rFonts w:ascii="Segoe UI" w:hAnsi="Segoe UI" w:eastAsia="Segoe UI" w:cs="Segoe UI"/>
          <w:b w:val="1"/>
          <w:bCs w:val="1"/>
          <w:u w:val="none"/>
          <w:lang w:val="fi"/>
        </w:rPr>
        <w:t>Lyhyt synopsis</w:t>
      </w:r>
    </w:p>
    <w:p w:rsidRPr="00081A9B" w:rsidR="000F439F" w:rsidP="280A1866" w:rsidRDefault="000F439F" w14:paraId="7B23DAD9" w14:textId="77777777">
      <w:pPr>
        <w:spacing w:line="276" w:lineRule="auto"/>
        <w:rPr>
          <w:rFonts w:ascii="Segoe UI" w:hAnsi="Segoe UI" w:eastAsia="Segoe UI" w:cs="Segoe UI"/>
        </w:rPr>
      </w:pPr>
      <w:r w:rsidRPr="280A1866" w:rsidR="0FD52EC1">
        <w:rPr>
          <w:rFonts w:ascii="Segoe UI" w:hAnsi="Segoe UI" w:eastAsia="Segoe UI" w:cs="Segoe UI"/>
          <w:lang w:val="fi"/>
        </w:rPr>
        <w:t xml:space="preserve">Romahduksen kokenut parikymppinen huilisti Pauli palaa vanhempiensa luokse satakuntalaiseen pikkukaupunkiin. Hän tapaa vanhan koulukaverinsa Iiriksen, joka sinnikkyydellään taivuttelee Paulin mukaansa päättömään musiikkikokeiluun. Aiemmin virheettömyyteen pyrkinyt Pauli alkaa löytää lohtua kummallisista äänistä ja omalaatuisesta ystävyydestä. </w:t>
      </w:r>
    </w:p>
    <w:p w:rsidRPr="00081A9B" w:rsidR="00C96D2C" w:rsidP="280A1866" w:rsidRDefault="716AB6E0" w14:paraId="2C975458" w14:textId="41B57CFF">
      <w:pPr>
        <w:spacing w:line="276" w:lineRule="auto"/>
        <w:rPr>
          <w:rFonts w:ascii="Segoe UI" w:hAnsi="Segoe UI" w:eastAsia="Segoe UI" w:cs="Segoe UI"/>
          <w:b w:val="1"/>
          <w:bCs w:val="1"/>
          <w:u w:val="none"/>
        </w:rPr>
      </w:pPr>
      <w:r w:rsidRPr="280A1866" w:rsidR="5E18D369">
        <w:rPr>
          <w:rFonts w:ascii="Segoe UI" w:hAnsi="Segoe UI" w:eastAsia="Segoe UI" w:cs="Segoe UI"/>
          <w:b w:val="1"/>
          <w:bCs w:val="1"/>
          <w:u w:val="none"/>
          <w:lang w:val="fi"/>
        </w:rPr>
        <w:t>Lisätietoja</w:t>
      </w:r>
    </w:p>
    <w:p w:rsidRPr="00081A9B" w:rsidR="00C96D2C" w:rsidP="280A1866" w:rsidRDefault="716AB6E0" w14:paraId="51DA224D" w14:textId="0C0BEF25">
      <w:pPr>
        <w:spacing w:line="276" w:lineRule="auto"/>
        <w:rPr>
          <w:rFonts w:ascii="Segoe UI" w:hAnsi="Segoe UI" w:eastAsia="Segoe UI" w:cs="Segoe UI"/>
          <w:b w:val="1"/>
          <w:bCs w:val="1"/>
        </w:rPr>
      </w:pPr>
      <w:r w:rsidRPr="280A1866" w:rsidR="5E18D369">
        <w:rPr>
          <w:rFonts w:ascii="Segoe UI" w:hAnsi="Segoe UI" w:eastAsia="Segoe UI" w:cs="Segoe UI"/>
          <w:b w:val="1"/>
          <w:bCs w:val="1"/>
          <w:lang w:val="fi"/>
        </w:rPr>
        <w:t>Kansallinen ensi-ilta</w:t>
      </w:r>
      <w:r w:rsidRPr="280A1866" w:rsidR="5E18D369">
        <w:rPr>
          <w:rFonts w:ascii="Segoe UI" w:hAnsi="Segoe UI" w:eastAsia="Segoe UI" w:cs="Segoe UI"/>
          <w:lang w:val="fi"/>
        </w:rPr>
        <w:t>:</w:t>
      </w:r>
      <w:r w:rsidRPr="280A1866" w:rsidR="5E18D369">
        <w:rPr>
          <w:rFonts w:ascii="Segoe UI" w:hAnsi="Segoe UI" w:eastAsia="Segoe UI" w:cs="Segoe UI"/>
          <w:b w:val="1"/>
          <w:bCs w:val="1"/>
          <w:lang w:val="fi"/>
        </w:rPr>
        <w:t xml:space="preserve"> </w:t>
      </w:r>
      <w:r w:rsidRPr="280A1866" w:rsidR="5E18D369">
        <w:rPr>
          <w:rFonts w:ascii="Segoe UI" w:hAnsi="Segoe UI" w:eastAsia="Segoe UI" w:cs="Segoe UI"/>
          <w:lang w:val="fi"/>
        </w:rPr>
        <w:t>12.9.2025</w:t>
      </w:r>
      <w:r>
        <w:br/>
      </w:r>
      <w:r w:rsidRPr="280A1866" w:rsidR="5E18D369">
        <w:rPr>
          <w:rFonts w:ascii="Segoe UI" w:hAnsi="Segoe UI" w:eastAsia="Segoe UI" w:cs="Segoe UI"/>
          <w:b w:val="1"/>
          <w:bCs w:val="1"/>
          <w:lang w:val="fi"/>
        </w:rPr>
        <w:t>Tuotantoyhtiö</w:t>
      </w:r>
      <w:r w:rsidRPr="280A1866" w:rsidR="5E18D369">
        <w:rPr>
          <w:rFonts w:ascii="Segoe UI" w:hAnsi="Segoe UI" w:eastAsia="Segoe UI" w:cs="Segoe UI"/>
          <w:lang w:val="fi"/>
        </w:rPr>
        <w:t>: Made</w:t>
      </w:r>
      <w:r>
        <w:br/>
      </w:r>
      <w:r w:rsidRPr="280A1866" w:rsidR="5E18D369">
        <w:rPr>
          <w:rFonts w:ascii="Segoe UI" w:hAnsi="Segoe UI" w:eastAsia="Segoe UI" w:cs="Segoe UI"/>
          <w:b w:val="1"/>
          <w:bCs w:val="1"/>
          <w:lang w:val="fi"/>
        </w:rPr>
        <w:t>Yhteistuotantoyhtiö</w:t>
      </w:r>
      <w:r w:rsidRPr="280A1866" w:rsidR="5E18D369">
        <w:rPr>
          <w:rFonts w:ascii="Segoe UI" w:hAnsi="Segoe UI" w:eastAsia="Segoe UI" w:cs="Segoe UI"/>
          <w:lang w:val="fi"/>
        </w:rPr>
        <w:t xml:space="preserve">: </w:t>
      </w:r>
      <w:r w:rsidRPr="280A1866" w:rsidR="5E18D369">
        <w:rPr>
          <w:rFonts w:ascii="Segoe UI" w:hAnsi="Segoe UI" w:eastAsia="Segoe UI" w:cs="Segoe UI"/>
          <w:lang w:val="fi"/>
        </w:rPr>
        <w:t>Goodtime Pictures</w:t>
      </w:r>
      <w:r>
        <w:br/>
      </w:r>
      <w:r w:rsidRPr="280A1866" w:rsidR="5E18D369">
        <w:rPr>
          <w:rFonts w:ascii="Segoe UI" w:hAnsi="Segoe UI" w:eastAsia="Segoe UI" w:cs="Segoe UI"/>
          <w:b w:val="1"/>
          <w:bCs w:val="1"/>
          <w:lang w:val="fi"/>
        </w:rPr>
        <w:t>Levitysyhtiö</w:t>
      </w:r>
      <w:r w:rsidRPr="280A1866" w:rsidR="5E18D369">
        <w:rPr>
          <w:rFonts w:ascii="Segoe UI" w:hAnsi="Segoe UI" w:eastAsia="Segoe UI" w:cs="Segoe UI"/>
          <w:lang w:val="fi"/>
        </w:rPr>
        <w:t>:</w:t>
      </w:r>
      <w:r w:rsidRPr="280A1866" w:rsidR="5E18D369">
        <w:rPr>
          <w:rFonts w:ascii="Segoe UI" w:hAnsi="Segoe UI" w:eastAsia="Segoe UI" w:cs="Segoe UI"/>
          <w:b w:val="1"/>
          <w:bCs w:val="1"/>
          <w:lang w:val="fi"/>
        </w:rPr>
        <w:t xml:space="preserve"> </w:t>
      </w:r>
      <w:r w:rsidRPr="280A1866" w:rsidR="5E18D369">
        <w:rPr>
          <w:rFonts w:ascii="Segoe UI" w:hAnsi="Segoe UI" w:eastAsia="Segoe UI" w:cs="Segoe UI"/>
          <w:lang w:val="fi"/>
        </w:rPr>
        <w:t>B-Plan Distribution</w:t>
      </w:r>
      <w:r>
        <w:br/>
      </w:r>
      <w:r w:rsidRPr="280A1866" w:rsidR="5E18D369">
        <w:rPr>
          <w:rFonts w:ascii="Segoe UI" w:hAnsi="Segoe UI" w:eastAsia="Segoe UI" w:cs="Segoe UI"/>
          <w:b w:val="1"/>
          <w:bCs w:val="1"/>
          <w:lang w:val="fi"/>
        </w:rPr>
        <w:t>Kansainvälinen myynti</w:t>
      </w:r>
      <w:r w:rsidRPr="280A1866" w:rsidR="5E18D369">
        <w:rPr>
          <w:rFonts w:ascii="Segoe UI" w:hAnsi="Segoe UI" w:eastAsia="Segoe UI" w:cs="Segoe UI"/>
          <w:lang w:val="fi"/>
        </w:rPr>
        <w:t>:</w:t>
      </w:r>
      <w:r w:rsidRPr="280A1866" w:rsidR="5E18D369">
        <w:rPr>
          <w:rFonts w:ascii="Segoe UI" w:hAnsi="Segoe UI" w:eastAsia="Segoe UI" w:cs="Segoe UI"/>
          <w:b w:val="1"/>
          <w:bCs w:val="1"/>
          <w:lang w:val="fi"/>
        </w:rPr>
        <w:t xml:space="preserve"> </w:t>
      </w:r>
      <w:r w:rsidRPr="280A1866" w:rsidR="5E18D369">
        <w:rPr>
          <w:rFonts w:ascii="Segoe UI" w:hAnsi="Segoe UI" w:eastAsia="Segoe UI" w:cs="Segoe UI"/>
          <w:lang w:val="fi"/>
        </w:rPr>
        <w:t>Patra Spanou Film</w:t>
      </w:r>
    </w:p>
    <w:sectPr w:rsidRPr="00081A9B" w:rsidR="00C96D2C">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Mincho">
    <w:altName w:val="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D2C"/>
    <w:rsid w:val="000248F4"/>
    <w:rsid w:val="00081A9B"/>
    <w:rsid w:val="000F439F"/>
    <w:rsid w:val="000F4540"/>
    <w:rsid w:val="001766B8"/>
    <w:rsid w:val="001B6715"/>
    <w:rsid w:val="0020664B"/>
    <w:rsid w:val="00213D53"/>
    <w:rsid w:val="002614DA"/>
    <w:rsid w:val="002D285E"/>
    <w:rsid w:val="0031601C"/>
    <w:rsid w:val="004C57B4"/>
    <w:rsid w:val="005165C3"/>
    <w:rsid w:val="00524B5E"/>
    <w:rsid w:val="00596F91"/>
    <w:rsid w:val="007A3FB4"/>
    <w:rsid w:val="007E61D5"/>
    <w:rsid w:val="008C39EF"/>
    <w:rsid w:val="00AC03D6"/>
    <w:rsid w:val="00C0422D"/>
    <w:rsid w:val="00C424B6"/>
    <w:rsid w:val="00C96D2C"/>
    <w:rsid w:val="00DF162F"/>
    <w:rsid w:val="00E17E1F"/>
    <w:rsid w:val="00E74782"/>
    <w:rsid w:val="018E2412"/>
    <w:rsid w:val="0438B952"/>
    <w:rsid w:val="060E5FAE"/>
    <w:rsid w:val="06221CBB"/>
    <w:rsid w:val="0AAABAB1"/>
    <w:rsid w:val="0C3EFE20"/>
    <w:rsid w:val="0F519798"/>
    <w:rsid w:val="0FD52EC1"/>
    <w:rsid w:val="14AC43DB"/>
    <w:rsid w:val="14D37FB4"/>
    <w:rsid w:val="16D786A8"/>
    <w:rsid w:val="2664F32F"/>
    <w:rsid w:val="2730101C"/>
    <w:rsid w:val="27339D01"/>
    <w:rsid w:val="280A1866"/>
    <w:rsid w:val="2C1346C0"/>
    <w:rsid w:val="2EFFFDCC"/>
    <w:rsid w:val="2F147650"/>
    <w:rsid w:val="30D6EDC3"/>
    <w:rsid w:val="384BA238"/>
    <w:rsid w:val="3ADC606C"/>
    <w:rsid w:val="3DF05E80"/>
    <w:rsid w:val="407C5BDA"/>
    <w:rsid w:val="40F77468"/>
    <w:rsid w:val="4B90CA24"/>
    <w:rsid w:val="4EA40403"/>
    <w:rsid w:val="50D78F80"/>
    <w:rsid w:val="5283D2FB"/>
    <w:rsid w:val="594FBAE7"/>
    <w:rsid w:val="5E18D369"/>
    <w:rsid w:val="629D81F0"/>
    <w:rsid w:val="6648319E"/>
    <w:rsid w:val="698BAE9A"/>
    <w:rsid w:val="6A10CD0C"/>
    <w:rsid w:val="6BBEC60B"/>
    <w:rsid w:val="705CACA3"/>
    <w:rsid w:val="716AB6E0"/>
    <w:rsid w:val="75A667C2"/>
    <w:rsid w:val="77F0B5A7"/>
    <w:rsid w:val="7954CC0B"/>
    <w:rsid w:val="7F09D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8F8D06B"/>
  <w15:chartTrackingRefBased/>
  <w15:docId w15:val="{98953C0A-C307-4B6F-A221-920E22997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96D2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6D2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6D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6D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6D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6D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6D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6D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6D2C"/>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96D2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96D2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96D2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96D2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96D2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96D2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96D2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96D2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96D2C"/>
    <w:rPr>
      <w:rFonts w:eastAsiaTheme="majorEastAsia" w:cstheme="majorBidi"/>
      <w:color w:val="272727" w:themeColor="text1" w:themeTint="D8"/>
    </w:rPr>
  </w:style>
  <w:style w:type="paragraph" w:styleId="Title">
    <w:name w:val="Title"/>
    <w:basedOn w:val="Normal"/>
    <w:next w:val="Normal"/>
    <w:link w:val="TitleChar"/>
    <w:uiPriority w:val="10"/>
    <w:qFormat/>
    <w:rsid w:val="00C96D2C"/>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96D2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96D2C"/>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96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6D2C"/>
    <w:pPr>
      <w:spacing w:before="160"/>
      <w:jc w:val="center"/>
    </w:pPr>
    <w:rPr>
      <w:i/>
      <w:iCs/>
      <w:color w:val="404040" w:themeColor="text1" w:themeTint="BF"/>
    </w:rPr>
  </w:style>
  <w:style w:type="character" w:styleId="QuoteChar" w:customStyle="1">
    <w:name w:val="Quote Char"/>
    <w:basedOn w:val="DefaultParagraphFont"/>
    <w:link w:val="Quote"/>
    <w:uiPriority w:val="29"/>
    <w:rsid w:val="00C96D2C"/>
    <w:rPr>
      <w:i/>
      <w:iCs/>
      <w:color w:val="404040" w:themeColor="text1" w:themeTint="BF"/>
    </w:rPr>
  </w:style>
  <w:style w:type="paragraph" w:styleId="ListParagraph">
    <w:name w:val="List Paragraph"/>
    <w:basedOn w:val="Normal"/>
    <w:uiPriority w:val="34"/>
    <w:qFormat/>
    <w:rsid w:val="00C96D2C"/>
    <w:pPr>
      <w:ind w:left="720"/>
      <w:contextualSpacing/>
    </w:pPr>
  </w:style>
  <w:style w:type="character" w:styleId="IntenseEmphasis">
    <w:name w:val="Intense Emphasis"/>
    <w:basedOn w:val="DefaultParagraphFont"/>
    <w:uiPriority w:val="21"/>
    <w:qFormat/>
    <w:rsid w:val="00C96D2C"/>
    <w:rPr>
      <w:i/>
      <w:iCs/>
      <w:color w:val="0F4761" w:themeColor="accent1" w:themeShade="BF"/>
    </w:rPr>
  </w:style>
  <w:style w:type="paragraph" w:styleId="IntenseQuote">
    <w:name w:val="Intense Quote"/>
    <w:basedOn w:val="Normal"/>
    <w:next w:val="Normal"/>
    <w:link w:val="IntenseQuoteChar"/>
    <w:uiPriority w:val="30"/>
    <w:qFormat/>
    <w:rsid w:val="00C96D2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96D2C"/>
    <w:rPr>
      <w:i/>
      <w:iCs/>
      <w:color w:val="0F4761" w:themeColor="accent1" w:themeShade="BF"/>
    </w:rPr>
  </w:style>
  <w:style w:type="character" w:styleId="IntenseReference">
    <w:name w:val="Intense Reference"/>
    <w:basedOn w:val="DefaultParagraphFont"/>
    <w:uiPriority w:val="32"/>
    <w:qFormat/>
    <w:rsid w:val="00C96D2C"/>
    <w:rPr>
      <w:b/>
      <w:bCs/>
      <w:smallCaps/>
      <w:color w:val="0F4761" w:themeColor="accent1" w:themeShade="BF"/>
      <w:spacing w:val="5"/>
    </w:rPr>
  </w:style>
  <w:style w:type="paragraph" w:styleId="p1" w:customStyle="1">
    <w:name w:val="p1"/>
    <w:basedOn w:val="Normal"/>
    <w:uiPriority w:val="99"/>
    <w:rsid w:val="000F439F"/>
    <w:pPr>
      <w:autoSpaceDE w:val="0"/>
      <w:autoSpaceDN w:val="0"/>
      <w:adjustRightInd w:val="0"/>
      <w:spacing w:after="0" w:line="240" w:lineRule="auto"/>
    </w:pPr>
    <w:rPr>
      <w:rFonts w:ascii="Arial" w:hAnsi="Arial" w:cs="Arial"/>
      <w:color w:val="000000"/>
      <w:kern w:val="0"/>
      <w:sz w:val="15"/>
      <w:szCs w:val="1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E03C7E-99D4-4134-93DF-EBA9D44A179E}">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2.xml><?xml version="1.0" encoding="utf-8"?>
<ds:datastoreItem xmlns:ds="http://schemas.openxmlformats.org/officeDocument/2006/customXml" ds:itemID="{D1BED611-5B49-4405-8106-8CD57E96E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C4FB62-5B0C-43C0-8E0D-1846D94EAC2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Mathias Kallum Ferre</dc:creator>
  <keywords/>
  <dc:description/>
  <lastModifiedBy>Henric Öhman</lastModifiedBy>
  <revision>24</revision>
  <dcterms:created xsi:type="dcterms:W3CDTF">2026-06-23T07:59:00.0000000Z</dcterms:created>
  <dcterms:modified xsi:type="dcterms:W3CDTF">2026-08-07T11:27:53.7030777Z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